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E8" w:rsidRPr="00BA02E8" w:rsidRDefault="00BA02E8" w:rsidP="00BA02E8">
      <w:pPr>
        <w:pStyle w:val="2"/>
        <w:jc w:val="center"/>
        <w:rPr>
          <w:rFonts w:eastAsia="MS Mincho"/>
          <w:i w:val="0"/>
          <w:color w:val="C00000"/>
          <w:lang w:val="ru-RU" w:eastAsia="ja-JP"/>
        </w:rPr>
      </w:pPr>
      <w:proofErr w:type="spellStart"/>
      <w:r w:rsidRPr="00BA02E8">
        <w:rPr>
          <w:rFonts w:eastAsia="MS Mincho"/>
          <w:i w:val="0"/>
          <w:color w:val="C00000"/>
          <w:lang w:eastAsia="ja-JP"/>
        </w:rPr>
        <w:t>Критерии</w:t>
      </w:r>
      <w:proofErr w:type="spellEnd"/>
      <w:r w:rsidRPr="00BA02E8">
        <w:rPr>
          <w:rFonts w:eastAsia="MS Mincho"/>
          <w:i w:val="0"/>
          <w:color w:val="C00000"/>
          <w:lang w:eastAsia="ja-JP"/>
        </w:rPr>
        <w:t xml:space="preserve"> </w:t>
      </w:r>
      <w:proofErr w:type="spellStart"/>
      <w:r w:rsidRPr="00BA02E8">
        <w:rPr>
          <w:rFonts w:eastAsia="MS Mincho"/>
          <w:i w:val="0"/>
          <w:color w:val="C00000"/>
          <w:lang w:eastAsia="ja-JP"/>
        </w:rPr>
        <w:t>оценивания</w:t>
      </w:r>
      <w:proofErr w:type="spellEnd"/>
      <w:r w:rsidRPr="00BA02E8">
        <w:rPr>
          <w:rFonts w:eastAsia="MS Mincho"/>
          <w:i w:val="0"/>
          <w:color w:val="C00000"/>
          <w:lang w:eastAsia="ja-JP"/>
        </w:rPr>
        <w:t xml:space="preserve"> </w:t>
      </w:r>
      <w:proofErr w:type="spellStart"/>
      <w:r w:rsidRPr="00BA02E8">
        <w:rPr>
          <w:rFonts w:eastAsia="MS Mincho"/>
          <w:i w:val="0"/>
          <w:color w:val="C00000"/>
          <w:lang w:eastAsia="ja-JP"/>
        </w:rPr>
        <w:t>буклета</w:t>
      </w:r>
      <w:bookmarkStart w:id="0" w:name="_GoBack"/>
      <w:bookmarkEnd w:id="0"/>
      <w:proofErr w:type="spellEnd"/>
    </w:p>
    <w:p w:rsidR="00BA02E8" w:rsidRDefault="00BA02E8" w:rsidP="00BA02E8">
      <w:pPr>
        <w:rPr>
          <w:rFonts w:eastAsia="MS Mincho"/>
          <w:lang w:val="ru-RU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80"/>
        <w:gridCol w:w="1260"/>
        <w:gridCol w:w="1080"/>
        <w:gridCol w:w="1183"/>
      </w:tblGrid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Критерии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баллы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Само</w:t>
            </w:r>
            <w:proofErr w:type="spellEnd"/>
            <w:r>
              <w:rPr>
                <w:rFonts w:ascii="Times New Roman" w:eastAsia="MS Mincho" w:hAnsi="Times New Roman"/>
                <w:b/>
                <w:lang w:eastAsia="ja-JP"/>
              </w:rPr>
              <w:t>-</w:t>
            </w:r>
          </w:p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оценка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Оценка</w:t>
            </w:r>
            <w:proofErr w:type="spellEnd"/>
          </w:p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групп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Оценка</w:t>
            </w:r>
            <w:proofErr w:type="spellEnd"/>
          </w:p>
          <w:p w:rsidR="00BA02E8" w:rsidRDefault="00BA02E8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педагога</w:t>
            </w:r>
            <w:proofErr w:type="spellEnd"/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Pr="00BA02E8" w:rsidRDefault="00BA02E8">
            <w:pPr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BA02E8">
              <w:rPr>
                <w:rFonts w:ascii="Times New Roman" w:eastAsia="MS Mincho" w:hAnsi="Times New Roman"/>
                <w:b/>
                <w:lang w:val="ru-RU" w:eastAsia="ja-JP"/>
              </w:rPr>
              <w:t>Содержание</w:t>
            </w:r>
          </w:p>
          <w:p w:rsidR="00BA02E8" w:rsidRPr="00BA02E8" w:rsidRDefault="00BA02E8">
            <w:pPr>
              <w:ind w:left="708"/>
              <w:rPr>
                <w:rFonts w:ascii="Times New Roman" w:eastAsia="MS Mincho" w:hAnsi="Times New Roman"/>
                <w:lang w:val="ru-RU" w:eastAsia="ja-JP"/>
              </w:rPr>
            </w:pPr>
            <w:r w:rsidRPr="00BA02E8">
              <w:rPr>
                <w:rFonts w:ascii="Times New Roman" w:eastAsia="MS Mincho" w:hAnsi="Times New Roman"/>
                <w:lang w:val="ru-RU" w:eastAsia="ja-JP"/>
              </w:rPr>
              <w:t>Постановка цели</w:t>
            </w:r>
          </w:p>
          <w:p w:rsidR="00BA02E8" w:rsidRPr="00BA02E8" w:rsidRDefault="00BA02E8">
            <w:pPr>
              <w:ind w:left="708"/>
              <w:rPr>
                <w:rFonts w:ascii="Times New Roman" w:eastAsia="MS Mincho" w:hAnsi="Times New Roman"/>
                <w:lang w:val="ru-RU" w:eastAsia="ja-JP"/>
              </w:rPr>
            </w:pPr>
            <w:r w:rsidRPr="00BA02E8">
              <w:rPr>
                <w:rFonts w:ascii="Times New Roman" w:eastAsia="MS Mincho" w:hAnsi="Times New Roman"/>
                <w:lang w:val="ru-RU" w:eastAsia="ja-JP"/>
              </w:rPr>
              <w:t>Цитаты</w:t>
            </w:r>
          </w:p>
          <w:p w:rsidR="00BA02E8" w:rsidRPr="00BA02E8" w:rsidRDefault="00BA02E8">
            <w:pPr>
              <w:ind w:left="708"/>
              <w:rPr>
                <w:rFonts w:ascii="Times New Roman" w:eastAsia="MS Mincho" w:hAnsi="Times New Roman"/>
                <w:lang w:val="ru-RU" w:eastAsia="ja-JP"/>
              </w:rPr>
            </w:pPr>
            <w:r w:rsidRPr="00BA02E8">
              <w:rPr>
                <w:rFonts w:ascii="Times New Roman" w:eastAsia="MS Mincho" w:hAnsi="Times New Roman"/>
                <w:lang w:val="ru-RU" w:eastAsia="ja-JP"/>
              </w:rPr>
              <w:t>Раскрытие темы</w:t>
            </w:r>
          </w:p>
          <w:p w:rsidR="00BA02E8" w:rsidRDefault="00BA02E8">
            <w:pPr>
              <w:ind w:left="70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Трактовка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понятий</w:t>
            </w:r>
            <w:proofErr w:type="spellEnd"/>
          </w:p>
          <w:p w:rsidR="00BA02E8" w:rsidRDefault="00BA02E8">
            <w:pPr>
              <w:ind w:left="70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Объем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текста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Дизайн</w:t>
            </w:r>
            <w:proofErr w:type="spellEnd"/>
          </w:p>
          <w:p w:rsidR="00BA02E8" w:rsidRDefault="00BA02E8">
            <w:pPr>
              <w:ind w:left="70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Автор</w:t>
            </w:r>
            <w:proofErr w:type="spellEnd"/>
          </w:p>
          <w:p w:rsidR="00BA02E8" w:rsidRDefault="00BA02E8">
            <w:pPr>
              <w:ind w:left="70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Адрес</w:t>
            </w:r>
            <w:proofErr w:type="spellEnd"/>
          </w:p>
          <w:p w:rsidR="00BA02E8" w:rsidRDefault="00BA02E8" w:rsidP="00686EA6">
            <w:pPr>
              <w:widowControl w:val="0"/>
              <w:numPr>
                <w:ilvl w:val="0"/>
                <w:numId w:val="1"/>
              </w:numPr>
              <w:suppressAutoHyphens/>
              <w:ind w:left="142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страница</w:t>
            </w:r>
            <w:proofErr w:type="spellEnd"/>
          </w:p>
          <w:p w:rsidR="00BA02E8" w:rsidRDefault="00BA02E8" w:rsidP="00686EA6">
            <w:pPr>
              <w:widowControl w:val="0"/>
              <w:numPr>
                <w:ilvl w:val="0"/>
                <w:numId w:val="1"/>
              </w:numPr>
              <w:suppressAutoHyphens/>
              <w:ind w:left="142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страница</w:t>
            </w:r>
            <w:proofErr w:type="spellEnd"/>
          </w:p>
          <w:p w:rsidR="00BA02E8" w:rsidRDefault="00BA02E8">
            <w:pPr>
              <w:ind w:left="708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Графика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Орфография</w:t>
            </w:r>
            <w:proofErr w:type="spellEnd"/>
          </w:p>
          <w:p w:rsidR="00BA02E8" w:rsidRDefault="00BA02E8">
            <w:pPr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Грамотность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Внешний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вид</w:t>
            </w:r>
            <w:proofErr w:type="spellEnd"/>
          </w:p>
          <w:p w:rsidR="00BA02E8" w:rsidRDefault="00BA02E8">
            <w:pPr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Cтиль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Практическая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значимость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Адрес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ссылки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ресурсы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Всего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BA02E8" w:rsidTr="00BA02E8">
        <w:trPr>
          <w:trHeight w:val="4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Итог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8" w:rsidRDefault="00BA02E8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:rsidR="00BA02E8" w:rsidRDefault="00BA02E8" w:rsidP="00BA02E8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BA02E8" w:rsidRDefault="00BA02E8" w:rsidP="00BA02E8">
      <w:pPr>
        <w:jc w:val="both"/>
        <w:rPr>
          <w:rFonts w:ascii="Times New Roman" w:eastAsia="MS Mincho" w:hAnsi="Times New Roman"/>
          <w:lang w:eastAsia="ja-JP"/>
        </w:rPr>
      </w:pPr>
      <w:proofErr w:type="spellStart"/>
      <w:r>
        <w:rPr>
          <w:rFonts w:ascii="Times New Roman" w:eastAsia="MS Mincho" w:hAnsi="Times New Roman"/>
          <w:b/>
          <w:lang w:eastAsia="ja-JP"/>
        </w:rPr>
        <w:t>Принципы</w:t>
      </w:r>
      <w:proofErr w:type="spellEnd"/>
      <w:r>
        <w:rPr>
          <w:rFonts w:ascii="Times New Roman" w:eastAsia="MS Mincho" w:hAnsi="Times New Roman"/>
          <w:b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ja-JP"/>
        </w:rPr>
        <w:t>подведения</w:t>
      </w:r>
      <w:proofErr w:type="spellEnd"/>
      <w:r>
        <w:rPr>
          <w:rFonts w:ascii="Times New Roman" w:eastAsia="MS Mincho" w:hAnsi="Times New Roman"/>
          <w:b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ja-JP"/>
        </w:rPr>
        <w:t>итогов</w:t>
      </w:r>
      <w:proofErr w:type="spellEnd"/>
      <w:r>
        <w:rPr>
          <w:rFonts w:ascii="Times New Roman" w:eastAsia="MS Mincho" w:hAnsi="Times New Roman"/>
          <w:lang w:eastAsia="ja-JP"/>
        </w:rPr>
        <w:t xml:space="preserve">: </w:t>
      </w:r>
    </w:p>
    <w:p w:rsidR="00BA02E8" w:rsidRPr="00BA02E8" w:rsidRDefault="00BA02E8" w:rsidP="00BA02E8">
      <w:pPr>
        <w:numPr>
          <w:ilvl w:val="0"/>
          <w:numId w:val="2"/>
        </w:numPr>
        <w:jc w:val="both"/>
        <w:rPr>
          <w:rFonts w:ascii="Times New Roman" w:eastAsia="MS Mincho" w:hAnsi="Times New Roman"/>
          <w:lang w:val="ru-RU" w:eastAsia="ja-JP"/>
        </w:rPr>
      </w:pPr>
      <w:r w:rsidRPr="00BA02E8">
        <w:rPr>
          <w:rFonts w:ascii="Times New Roman" w:eastAsia="MS Mincho" w:hAnsi="Times New Roman"/>
          <w:lang w:val="ru-RU" w:eastAsia="ja-JP"/>
        </w:rPr>
        <w:t>Результаты, полученные по всем критериям, складываются  и делятся на 3 (среднее арифметическое).</w:t>
      </w:r>
    </w:p>
    <w:p w:rsidR="00BA02E8" w:rsidRPr="00BA02E8" w:rsidRDefault="00BA02E8" w:rsidP="00BA02E8">
      <w:pPr>
        <w:numPr>
          <w:ilvl w:val="0"/>
          <w:numId w:val="2"/>
        </w:numPr>
        <w:jc w:val="both"/>
        <w:rPr>
          <w:rFonts w:ascii="Times New Roman" w:eastAsia="MS Mincho" w:hAnsi="Times New Roman"/>
          <w:lang w:val="ru-RU" w:eastAsia="ja-JP"/>
        </w:rPr>
      </w:pPr>
      <w:r w:rsidRPr="00BA02E8">
        <w:rPr>
          <w:rFonts w:ascii="Times New Roman" w:eastAsia="MS Mincho" w:hAnsi="Times New Roman"/>
          <w:lang w:val="ru-RU" w:eastAsia="ja-JP"/>
        </w:rPr>
        <w:t xml:space="preserve">Итоговый балл классифицируется следующим образом: </w:t>
      </w:r>
    </w:p>
    <w:p w:rsidR="00BA02E8" w:rsidRPr="00BA02E8" w:rsidRDefault="00BA02E8" w:rsidP="00BA02E8">
      <w:pPr>
        <w:ind w:left="360"/>
        <w:jc w:val="center"/>
        <w:rPr>
          <w:rFonts w:ascii="Times New Roman" w:eastAsia="MS Mincho" w:hAnsi="Times New Roman"/>
          <w:lang w:val="ru-RU" w:eastAsia="ja-JP"/>
        </w:rPr>
      </w:pPr>
      <w:r w:rsidRPr="00BA02E8">
        <w:rPr>
          <w:rFonts w:ascii="Times New Roman" w:eastAsia="MS Mincho" w:hAnsi="Times New Roman"/>
          <w:lang w:val="ru-RU" w:eastAsia="ja-JP"/>
        </w:rPr>
        <w:t>10 – 13 баллов – оценка «3»</w:t>
      </w:r>
    </w:p>
    <w:p w:rsidR="00BA02E8" w:rsidRPr="00BA02E8" w:rsidRDefault="00BA02E8" w:rsidP="00BA02E8">
      <w:pPr>
        <w:ind w:left="360"/>
        <w:jc w:val="center"/>
        <w:rPr>
          <w:rFonts w:ascii="Times New Roman" w:eastAsia="MS Mincho" w:hAnsi="Times New Roman"/>
          <w:lang w:val="ru-RU" w:eastAsia="ja-JP"/>
        </w:rPr>
      </w:pPr>
      <w:r w:rsidRPr="00BA02E8">
        <w:rPr>
          <w:rFonts w:ascii="Times New Roman" w:eastAsia="MS Mincho" w:hAnsi="Times New Roman"/>
          <w:lang w:val="ru-RU" w:eastAsia="ja-JP"/>
        </w:rPr>
        <w:t>14 -  17 баллов – оценка «4»</w:t>
      </w:r>
    </w:p>
    <w:p w:rsidR="00BA02E8" w:rsidRPr="00BA02E8" w:rsidRDefault="00BA02E8" w:rsidP="00BA02E8">
      <w:pPr>
        <w:ind w:left="360"/>
        <w:jc w:val="center"/>
        <w:rPr>
          <w:rFonts w:ascii="Times New Roman" w:eastAsia="MS Mincho" w:hAnsi="Times New Roman"/>
          <w:lang w:val="ru-RU" w:eastAsia="ja-JP"/>
        </w:rPr>
      </w:pPr>
      <w:r w:rsidRPr="00BA02E8">
        <w:rPr>
          <w:rFonts w:ascii="Times New Roman" w:eastAsia="MS Mincho" w:hAnsi="Times New Roman"/>
          <w:lang w:val="ru-RU" w:eastAsia="ja-JP"/>
        </w:rPr>
        <w:t>18 – 20 баллов – оценка «5»</w:t>
      </w:r>
    </w:p>
    <w:p w:rsidR="00BA02E8" w:rsidRPr="00BA02E8" w:rsidRDefault="00BA02E8" w:rsidP="00BA02E8">
      <w:pPr>
        <w:tabs>
          <w:tab w:val="left" w:pos="42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C68F1" w:rsidRPr="00BA02E8" w:rsidRDefault="005C68F1">
      <w:pPr>
        <w:rPr>
          <w:lang w:val="ru-RU"/>
        </w:rPr>
      </w:pPr>
    </w:p>
    <w:sectPr w:rsidR="005C68F1" w:rsidRPr="00BA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87C3E"/>
    <w:multiLevelType w:val="hybridMultilevel"/>
    <w:tmpl w:val="F518491E"/>
    <w:lvl w:ilvl="0" w:tplc="134A3E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BF"/>
    <w:rsid w:val="000235BF"/>
    <w:rsid w:val="005C68F1"/>
    <w:rsid w:val="00B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02E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BA0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02E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BA0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2013-09-11T20:05:00Z</dcterms:created>
  <dcterms:modified xsi:type="dcterms:W3CDTF">2013-09-11T20:06:00Z</dcterms:modified>
</cp:coreProperties>
</file>